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EDE" w:rsidRPr="006126C5" w:rsidRDefault="00AB4EDE" w:rsidP="00F17E9A">
      <w:pPr>
        <w:jc w:val="thaiDistribute"/>
        <w:rPr>
          <w:rFonts w:asciiTheme="minorBidi" w:hAnsiTheme="minorBidi"/>
          <w:sz w:val="32"/>
          <w:szCs w:val="32"/>
        </w:rPr>
      </w:pPr>
      <w:r w:rsidRPr="006126C5">
        <w:rPr>
          <w:rFonts w:asciiTheme="minorBidi" w:hAnsiTheme="minorBidi"/>
          <w:sz w:val="32"/>
          <w:szCs w:val="32"/>
          <w:cs/>
        </w:rPr>
        <w:t>ข่าวประชาสัมพันธ์</w:t>
      </w:r>
      <w:bookmarkStart w:id="0" w:name="_GoBack"/>
      <w:bookmarkEnd w:id="0"/>
    </w:p>
    <w:p w:rsidR="003322BA" w:rsidRDefault="00ED76C0" w:rsidP="003322BA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6126C5">
        <w:rPr>
          <w:rFonts w:asciiTheme="minorBidi" w:hAnsiTheme="minorBidi"/>
          <w:b/>
          <w:bCs/>
          <w:sz w:val="32"/>
          <w:szCs w:val="32"/>
        </w:rPr>
        <w:t xml:space="preserve">CPAC Green Solution </w:t>
      </w:r>
      <w:r w:rsidRPr="006126C5">
        <w:rPr>
          <w:rFonts w:asciiTheme="minorBidi" w:hAnsiTheme="minorBidi"/>
          <w:b/>
          <w:bCs/>
          <w:sz w:val="32"/>
          <w:szCs w:val="32"/>
          <w:cs/>
        </w:rPr>
        <w:t xml:space="preserve">ร่วมสืบสานงานศิลป์ นำนวัตกรรมการก่อสร้างและผลิตภัณฑ์ปูนรักษ์โลก </w:t>
      </w:r>
    </w:p>
    <w:p w:rsidR="00ED76C0" w:rsidRPr="006126C5" w:rsidRDefault="00ED76C0" w:rsidP="003322BA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6126C5">
        <w:rPr>
          <w:rFonts w:asciiTheme="minorBidi" w:hAnsiTheme="minorBidi"/>
          <w:b/>
          <w:bCs/>
          <w:sz w:val="32"/>
          <w:szCs w:val="32"/>
          <w:cs/>
        </w:rPr>
        <w:t>ต่อยอดภูมิปัญญาท้องถิ่นบ้านจ๊างนัก ปั้นช้างจากผ้าใบคอนกรีต สร้างแลนด์มาร์คเมืองเชียงใหม่</w:t>
      </w:r>
    </w:p>
    <w:p w:rsidR="00F17E9A" w:rsidRPr="006126C5" w:rsidRDefault="00F17E9A" w:rsidP="006126C5">
      <w:pPr>
        <w:ind w:firstLine="720"/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6126C5">
        <w:rPr>
          <w:rFonts w:asciiTheme="minorBidi" w:hAnsiTheme="minorBidi"/>
          <w:b/>
          <w:bCs/>
          <w:sz w:val="32"/>
          <w:szCs w:val="32"/>
          <w:cs/>
        </w:rPr>
        <w:t>นายชนะ ภูมี</w:t>
      </w:r>
      <w:r w:rsidRPr="006126C5">
        <w:rPr>
          <w:rFonts w:asciiTheme="minorBidi" w:hAnsiTheme="minorBidi"/>
          <w:sz w:val="32"/>
          <w:szCs w:val="32"/>
          <w:cs/>
        </w:rPr>
        <w:t xml:space="preserve"> ผู้ช่วยผู้จัดการใหญ่-การบริหารความยั่งยืน เอสซีจี พร้อมด้วย </w:t>
      </w:r>
      <w:r w:rsidRPr="006126C5">
        <w:rPr>
          <w:rFonts w:asciiTheme="minorBidi" w:hAnsiTheme="minorBidi"/>
          <w:b/>
          <w:bCs/>
          <w:sz w:val="32"/>
          <w:szCs w:val="32"/>
          <w:cs/>
        </w:rPr>
        <w:t>นายภิญโญ พัวศรีพันธ์</w:t>
      </w:r>
      <w:r w:rsidRPr="006126C5">
        <w:rPr>
          <w:rFonts w:asciiTheme="minorBidi" w:hAnsiTheme="minorBidi"/>
          <w:sz w:val="32"/>
          <w:szCs w:val="32"/>
          <w:cs/>
        </w:rPr>
        <w:t xml:space="preserve"> นายอำเภอสันกำแพง ร่วมเป็นสักขีพยานในพิธีลงนามความร่วมมือ “การสืบสานและอนุรักษ์ภูมิปัญญาท้องถิ่น”</w:t>
      </w:r>
      <w:r w:rsidRPr="006126C5">
        <w:rPr>
          <w:rFonts w:asciiTheme="minorBidi" w:hAnsiTheme="minorBidi"/>
          <w:b/>
          <w:bCs/>
          <w:sz w:val="32"/>
          <w:szCs w:val="32"/>
          <w:cs/>
        </w:rPr>
        <w:t xml:space="preserve"> ปั้นช้างจากผ้าใบคอนกรีตรักษ์โลก สร้างเป็นแลนด์มาร์คแห่งใหม่ของจังหวัดเชียงใหม่ </w:t>
      </w:r>
      <w:r w:rsidRPr="006126C5">
        <w:rPr>
          <w:rFonts w:asciiTheme="minorBidi" w:hAnsiTheme="minorBidi"/>
          <w:sz w:val="32"/>
          <w:szCs w:val="32"/>
          <w:cs/>
        </w:rPr>
        <w:t>ระหว่างบริษัท ผลิตภัณฑ์และวัตถุก่อสร้าง จำกัด (</w:t>
      </w:r>
      <w:r w:rsidRPr="006126C5">
        <w:rPr>
          <w:rFonts w:asciiTheme="minorBidi" w:hAnsiTheme="minorBidi"/>
          <w:sz w:val="32"/>
          <w:szCs w:val="32"/>
        </w:rPr>
        <w:t xml:space="preserve"> CPAC</w:t>
      </w:r>
      <w:r w:rsidRPr="006126C5">
        <w:rPr>
          <w:rFonts w:asciiTheme="minorBidi" w:hAnsiTheme="minorBidi"/>
          <w:sz w:val="32"/>
          <w:szCs w:val="32"/>
          <w:cs/>
        </w:rPr>
        <w:t xml:space="preserve">)  </w:t>
      </w:r>
      <w:r w:rsidRPr="006126C5">
        <w:rPr>
          <w:rFonts w:asciiTheme="minorBidi" w:hAnsiTheme="minorBidi"/>
          <w:b/>
          <w:bCs/>
          <w:sz w:val="32"/>
          <w:szCs w:val="32"/>
          <w:cs/>
        </w:rPr>
        <w:t>โดยนายดุสิต ศุทธกิจ</w:t>
      </w:r>
      <w:r w:rsidRPr="006126C5">
        <w:rPr>
          <w:rFonts w:asciiTheme="minorBidi" w:hAnsiTheme="minorBidi"/>
          <w:sz w:val="32"/>
          <w:szCs w:val="32"/>
          <w:cs/>
        </w:rPr>
        <w:t xml:space="preserve"> </w:t>
      </w:r>
      <w:r w:rsidRPr="006126C5">
        <w:rPr>
          <w:rFonts w:asciiTheme="minorBidi" w:hAnsiTheme="minorBidi"/>
          <w:sz w:val="32"/>
          <w:szCs w:val="32"/>
        </w:rPr>
        <w:t xml:space="preserve">Head of Urbanized Solution Business </w:t>
      </w:r>
      <w:r w:rsidRPr="006126C5">
        <w:rPr>
          <w:rFonts w:asciiTheme="minorBidi" w:hAnsiTheme="minorBidi"/>
          <w:sz w:val="32"/>
          <w:szCs w:val="32"/>
          <w:cs/>
        </w:rPr>
        <w:t xml:space="preserve"> กับ </w:t>
      </w:r>
      <w:r w:rsidRPr="006126C5">
        <w:rPr>
          <w:rFonts w:asciiTheme="minorBidi" w:hAnsiTheme="minorBidi"/>
          <w:b/>
          <w:bCs/>
          <w:sz w:val="32"/>
          <w:szCs w:val="32"/>
          <w:cs/>
        </w:rPr>
        <w:t>สล่าเพชร วิริยะ</w:t>
      </w:r>
      <w:r w:rsidRPr="006126C5">
        <w:rPr>
          <w:rFonts w:asciiTheme="minorBidi" w:hAnsiTheme="minorBidi"/>
          <w:sz w:val="32"/>
          <w:szCs w:val="32"/>
          <w:cs/>
        </w:rPr>
        <w:t xml:space="preserve">  ผู้ก่อตั้งพิพิธภัณฑ์บ้านจ๊างนัก โดยนำนวัตกรรมผ้าใบคอนกรีต</w:t>
      </w:r>
      <w:r w:rsidR="0058521B" w:rsidRPr="006126C5">
        <w:rPr>
          <w:rFonts w:asciiTheme="minorBidi" w:hAnsiTheme="minorBidi"/>
          <w:sz w:val="32"/>
          <w:szCs w:val="32"/>
          <w:cs/>
        </w:rPr>
        <w:t>ที่</w:t>
      </w:r>
      <w:r w:rsidR="0058521B" w:rsidRPr="006126C5">
        <w:rPr>
          <w:rFonts w:asciiTheme="minorBidi" w:hAnsiTheme="minorBidi"/>
          <w:color w:val="3B3B3B"/>
          <w:sz w:val="32"/>
          <w:szCs w:val="32"/>
          <w:cs/>
        </w:rPr>
        <w:t>ผลิตจากซีเมนต์และใยสังเคราะห์ มีความแข็งแรงคงทนทึบน้ำ สามารถจัดรูปทรงได้ตามที่ต้องการ และเหมาะกับงานสร้างสรรค์รูปทรงเฉพาะ เช่น เฟอร์นิเจอร์ หรือของตกแต่ง นอกจากนี้ ยังได้นำ</w:t>
      </w:r>
      <w:r w:rsidRPr="006126C5">
        <w:rPr>
          <w:rFonts w:asciiTheme="minorBidi" w:hAnsiTheme="minorBidi"/>
          <w:sz w:val="32"/>
          <w:szCs w:val="32"/>
          <w:cs/>
        </w:rPr>
        <w:t>ปูนเสือ ซีเมนต์ ซุปเปอร์ ก่อ ฉาบ เท ที่มีคุณสมบัติในการลดการปล่อยก๊าซเรือนกระจก</w:t>
      </w:r>
      <w:r w:rsidR="0058521B" w:rsidRPr="006126C5">
        <w:rPr>
          <w:rFonts w:asciiTheme="minorBidi" w:hAnsiTheme="minorBidi"/>
          <w:color w:val="3B3B3B"/>
          <w:sz w:val="32"/>
          <w:szCs w:val="32"/>
          <w:shd w:val="clear" w:color="auto" w:fill="FFFFFF"/>
          <w:cs/>
        </w:rPr>
        <w:t>จาก</w:t>
      </w:r>
      <w:r w:rsidR="00615EC1" w:rsidRPr="006126C5">
        <w:rPr>
          <w:rFonts w:asciiTheme="minorBidi" w:hAnsiTheme="minorBidi"/>
          <w:color w:val="3B3B3B"/>
          <w:sz w:val="32"/>
          <w:szCs w:val="32"/>
          <w:shd w:val="clear" w:color="auto" w:fill="FFFFFF"/>
          <w:cs/>
        </w:rPr>
        <w:t>กระบวนการผลิต</w:t>
      </w:r>
      <w:r w:rsidR="00216293" w:rsidRPr="006126C5">
        <w:rPr>
          <w:rFonts w:asciiTheme="minorBidi" w:hAnsiTheme="minorBidi"/>
          <w:color w:val="3B3B3B"/>
          <w:sz w:val="32"/>
          <w:szCs w:val="32"/>
          <w:shd w:val="clear" w:color="auto" w:fill="FFFFFF"/>
          <w:cs/>
        </w:rPr>
        <w:t xml:space="preserve"> อย่างน้อย </w:t>
      </w:r>
      <w:r w:rsidR="00216293" w:rsidRPr="006126C5">
        <w:rPr>
          <w:rFonts w:asciiTheme="minorBidi" w:hAnsiTheme="minorBidi"/>
          <w:color w:val="3B3B3B"/>
          <w:sz w:val="32"/>
          <w:szCs w:val="32"/>
          <w:shd w:val="clear" w:color="auto" w:fill="FFFFFF"/>
        </w:rPr>
        <w:t>20  </w:t>
      </w:r>
      <w:r w:rsidR="00216293" w:rsidRPr="006126C5">
        <w:rPr>
          <w:rFonts w:asciiTheme="minorBidi" w:hAnsiTheme="minorBidi"/>
          <w:color w:val="3B3B3B"/>
          <w:sz w:val="32"/>
          <w:szCs w:val="32"/>
          <w:shd w:val="clear" w:color="auto" w:fill="FFFFFF"/>
          <w:cs/>
        </w:rPr>
        <w:t xml:space="preserve">กิโลกรัมต่อตันปูนซีเมนต์ หรืออย่างน้อย </w:t>
      </w:r>
      <w:r w:rsidR="00216293" w:rsidRPr="006126C5">
        <w:rPr>
          <w:rFonts w:asciiTheme="minorBidi" w:hAnsiTheme="minorBidi"/>
          <w:color w:val="3B3B3B"/>
          <w:sz w:val="32"/>
          <w:szCs w:val="32"/>
          <w:shd w:val="clear" w:color="auto" w:fill="FFFFFF"/>
        </w:rPr>
        <w:t xml:space="preserve">1 </w:t>
      </w:r>
      <w:r w:rsidR="00216293" w:rsidRPr="006126C5">
        <w:rPr>
          <w:rFonts w:asciiTheme="minorBidi" w:hAnsiTheme="minorBidi"/>
          <w:color w:val="3B3B3B"/>
          <w:sz w:val="32"/>
          <w:szCs w:val="32"/>
          <w:shd w:val="clear" w:color="auto" w:fill="FFFFFF"/>
          <w:cs/>
        </w:rPr>
        <w:t xml:space="preserve">กิโลกรัมต่อปูนซีเมนต์ </w:t>
      </w:r>
      <w:r w:rsidR="00216293" w:rsidRPr="006126C5">
        <w:rPr>
          <w:rFonts w:asciiTheme="minorBidi" w:hAnsiTheme="minorBidi"/>
          <w:color w:val="3B3B3B"/>
          <w:sz w:val="32"/>
          <w:szCs w:val="32"/>
          <w:shd w:val="clear" w:color="auto" w:fill="FFFFFF"/>
        </w:rPr>
        <w:t xml:space="preserve">1 </w:t>
      </w:r>
      <w:r w:rsidR="00216293" w:rsidRPr="006126C5">
        <w:rPr>
          <w:rFonts w:asciiTheme="minorBidi" w:hAnsiTheme="minorBidi"/>
          <w:color w:val="3B3B3B"/>
          <w:sz w:val="32"/>
          <w:szCs w:val="32"/>
          <w:shd w:val="clear" w:color="auto" w:fill="FFFFFF"/>
          <w:cs/>
        </w:rPr>
        <w:t>ถุง</w:t>
      </w:r>
      <w:r w:rsidR="00216293" w:rsidRPr="006126C5">
        <w:rPr>
          <w:rFonts w:asciiTheme="minorBidi" w:hAnsiTheme="minorBidi"/>
          <w:sz w:val="32"/>
          <w:szCs w:val="32"/>
          <w:cs/>
        </w:rPr>
        <w:t xml:space="preserve"> </w:t>
      </w:r>
      <w:r w:rsidR="0058521B" w:rsidRPr="006126C5">
        <w:rPr>
          <w:rFonts w:asciiTheme="minorBidi" w:hAnsiTheme="minorBidi"/>
          <w:sz w:val="32"/>
          <w:szCs w:val="32"/>
          <w:cs/>
        </w:rPr>
        <w:t>และเป็นผลิตภัณฑ์ที่ได้รับ</w:t>
      </w:r>
      <w:r w:rsidR="00615EC1" w:rsidRPr="006126C5">
        <w:rPr>
          <w:rFonts w:asciiTheme="minorBidi" w:hAnsiTheme="minorBidi"/>
          <w:color w:val="3B3B3B"/>
          <w:sz w:val="32"/>
          <w:szCs w:val="32"/>
          <w:shd w:val="clear" w:color="auto" w:fill="FFFFFF"/>
          <w:cs/>
        </w:rPr>
        <w:t>การรับรอง</w:t>
      </w:r>
      <w:r w:rsidR="003E76E6" w:rsidRPr="006126C5">
        <w:rPr>
          <w:rFonts w:asciiTheme="minorBidi" w:hAnsiTheme="minorBidi"/>
          <w:color w:val="3B3B3B"/>
          <w:sz w:val="32"/>
          <w:szCs w:val="32"/>
          <w:shd w:val="clear" w:color="auto" w:fill="FFFFFF"/>
          <w:cs/>
        </w:rPr>
        <w:t>ฉลาก</w:t>
      </w:r>
      <w:r w:rsidR="00615EC1" w:rsidRPr="006126C5">
        <w:rPr>
          <w:rFonts w:asciiTheme="minorBidi" w:hAnsiTheme="minorBidi"/>
          <w:color w:val="3B3B3B"/>
          <w:sz w:val="32"/>
          <w:szCs w:val="32"/>
          <w:shd w:val="clear" w:color="auto" w:fill="FFFFFF"/>
        </w:rPr>
        <w:t xml:space="preserve"> SCG Green Choice</w:t>
      </w:r>
      <w:r w:rsidRPr="006126C5">
        <w:rPr>
          <w:rFonts w:asciiTheme="minorBidi" w:hAnsiTheme="minorBidi"/>
          <w:color w:val="FF0000"/>
          <w:sz w:val="32"/>
          <w:szCs w:val="32"/>
          <w:cs/>
        </w:rPr>
        <w:t xml:space="preserve"> </w:t>
      </w:r>
      <w:r w:rsidRPr="006126C5">
        <w:rPr>
          <w:rFonts w:asciiTheme="minorBidi" w:hAnsiTheme="minorBidi"/>
          <w:sz w:val="32"/>
          <w:szCs w:val="32"/>
          <w:cs/>
        </w:rPr>
        <w:t xml:space="preserve">มาใช้ในการปั้นช้าง โดยผสมผสานระหว่างงานศิลปะท้องถิ่นของบ้านจ๊างนักกับนวัตกรรมและเทคโนโลยีการก่อสร้างที่เป็นมิตรต่อสิ่งแวดล้อม ของ </w:t>
      </w:r>
      <w:r w:rsidRPr="006126C5">
        <w:rPr>
          <w:rFonts w:asciiTheme="minorBidi" w:hAnsiTheme="minorBidi"/>
          <w:sz w:val="32"/>
          <w:szCs w:val="32"/>
        </w:rPr>
        <w:t>CPAC Green Solution</w:t>
      </w:r>
      <w:r w:rsidR="00216293" w:rsidRPr="006126C5">
        <w:rPr>
          <w:rFonts w:asciiTheme="minorBidi" w:hAnsiTheme="minorBidi"/>
          <w:sz w:val="32"/>
          <w:szCs w:val="32"/>
          <w:cs/>
        </w:rPr>
        <w:t xml:space="preserve"> </w:t>
      </w:r>
      <w:r w:rsidRPr="006126C5">
        <w:rPr>
          <w:rFonts w:asciiTheme="minorBidi" w:hAnsiTheme="minorBidi"/>
          <w:sz w:val="32"/>
          <w:szCs w:val="32"/>
          <w:cs/>
        </w:rPr>
        <w:t xml:space="preserve">เพื่อเป็นชิ้นงานตัวอย่างและนำไปแสดงในจุดแลนด์มาร์คใหม่ที่ประตูท่าแพ จังหวัดเชียงใหม่ </w:t>
      </w:r>
    </w:p>
    <w:p w:rsidR="00F17E9A" w:rsidRPr="006126C5" w:rsidRDefault="00F17E9A" w:rsidP="006126C5">
      <w:pPr>
        <w:ind w:firstLine="720"/>
        <w:jc w:val="thaiDistribute"/>
        <w:rPr>
          <w:rFonts w:asciiTheme="minorBidi" w:hAnsiTheme="minorBidi"/>
          <w:sz w:val="32"/>
          <w:szCs w:val="32"/>
          <w:cs/>
        </w:rPr>
      </w:pPr>
      <w:r w:rsidRPr="006126C5">
        <w:rPr>
          <w:rFonts w:asciiTheme="minorBidi" w:hAnsiTheme="minorBidi"/>
          <w:b/>
          <w:bCs/>
          <w:sz w:val="32"/>
          <w:szCs w:val="32"/>
          <w:cs/>
        </w:rPr>
        <w:t>นายชนะ ภูมี</w:t>
      </w:r>
      <w:r w:rsidRPr="006126C5">
        <w:rPr>
          <w:rFonts w:asciiTheme="minorBidi" w:hAnsiTheme="minorBidi"/>
          <w:sz w:val="32"/>
          <w:szCs w:val="32"/>
          <w:cs/>
        </w:rPr>
        <w:t xml:space="preserve"> </w:t>
      </w:r>
      <w:r w:rsidRPr="006126C5">
        <w:rPr>
          <w:rFonts w:asciiTheme="minorBidi" w:hAnsiTheme="minorBidi"/>
          <w:b/>
          <w:bCs/>
          <w:sz w:val="32"/>
          <w:szCs w:val="32"/>
          <w:cs/>
        </w:rPr>
        <w:t>ผู้ช่วยผู้จัดการใหญ่-การบริหารความยั่งยืน เอสซีจี</w:t>
      </w:r>
      <w:r w:rsidRPr="006126C5">
        <w:rPr>
          <w:rFonts w:asciiTheme="minorBidi" w:hAnsiTheme="minorBidi"/>
          <w:sz w:val="32"/>
          <w:szCs w:val="32"/>
          <w:cs/>
        </w:rPr>
        <w:t xml:space="preserve"> กล่าวว่า “ในอดีตได้มีการนำผลงานช้างปูนปั้น จากฝีมือของสล่าเพชร พิพิธภัณฑ์บ้านจ๊างนัก ไปตั้งที่โรงงานปูนซีเมนต์ลำปาง สระบุรี และนครศรีธรรมราช จนได้รับการชื่นชมจากแขกผู้มาเยี่ยมชมโรงงานปูนซีเมนต์เป็นอย่างมาก ครั้งนี้ก็เป็นโอกาสอันดีที่จะนำผลงานศิลป์ที่ทรงคุณค่ามาผสานกับนวัตกรรมด้านการก่อสร้างที่เป็นมิตรต่อสิ่งแวดล้อมของ </w:t>
      </w:r>
      <w:r w:rsidRPr="006126C5">
        <w:rPr>
          <w:rFonts w:asciiTheme="minorBidi" w:hAnsiTheme="minorBidi"/>
          <w:b/>
          <w:bCs/>
          <w:sz w:val="32"/>
          <w:szCs w:val="32"/>
        </w:rPr>
        <w:t>CPAC Green Solution</w:t>
      </w:r>
      <w:r w:rsidRPr="006126C5">
        <w:rPr>
          <w:rFonts w:asciiTheme="minorBidi" w:hAnsiTheme="minorBidi"/>
          <w:sz w:val="32"/>
          <w:szCs w:val="32"/>
          <w:cs/>
        </w:rPr>
        <w:t xml:space="preserve"> ที่สามารถสร้างสรรค์เป็นงานดีไซน์ในรูปแบบใหม่ๆ ไม่รู้จบ อย่างโปรเจคปั้นช้างนี้ นอกจากจะต่อยอดในการนำเทคโนโลยีการก่อสร้างมาประยุกต์ใช้กับงานศิลปะภูมิปัญญาท้องถิ่นของบ้านจ๊างนักแล้ว ยังสามารถสร้างรายได้แก่ช่างฝีมือพื้นบ้าน ลดความเหลื่อมล้ำทางสังคมและถือเป็นการสืบทอดงานศิลปะสมัยใหม่ให้กับเยาวชนรุ่นใหม่ </w:t>
      </w:r>
      <w:r w:rsidR="000B4613" w:rsidRPr="006126C5">
        <w:rPr>
          <w:rFonts w:asciiTheme="minorBidi" w:hAnsiTheme="minorBidi"/>
          <w:sz w:val="32"/>
          <w:szCs w:val="32"/>
          <w:cs/>
        </w:rPr>
        <w:t>ได้เห็นคุณค่าและอนุรักษ์ไว้ให้</w:t>
      </w:r>
      <w:r w:rsidR="000A6F60" w:rsidRPr="006126C5">
        <w:rPr>
          <w:rFonts w:asciiTheme="minorBidi" w:hAnsiTheme="minorBidi"/>
          <w:sz w:val="32"/>
          <w:szCs w:val="32"/>
          <w:cs/>
        </w:rPr>
        <w:t>เป็นมรดก</w:t>
      </w:r>
      <w:r w:rsidR="000B4613" w:rsidRPr="006126C5">
        <w:rPr>
          <w:rFonts w:asciiTheme="minorBidi" w:hAnsiTheme="minorBidi"/>
          <w:sz w:val="32"/>
          <w:szCs w:val="32"/>
          <w:cs/>
        </w:rPr>
        <w:t>อยู่คู่</w:t>
      </w:r>
      <w:r w:rsidR="000A6F60" w:rsidRPr="006126C5">
        <w:rPr>
          <w:rFonts w:asciiTheme="minorBidi" w:hAnsiTheme="minorBidi"/>
          <w:sz w:val="32"/>
          <w:szCs w:val="32"/>
          <w:cs/>
        </w:rPr>
        <w:t xml:space="preserve">ชุมชนต่อไป </w:t>
      </w:r>
      <w:r w:rsidR="00463B7F" w:rsidRPr="006126C5">
        <w:rPr>
          <w:rFonts w:asciiTheme="minorBidi" w:hAnsiTheme="minorBidi"/>
          <w:sz w:val="32"/>
          <w:szCs w:val="32"/>
          <w:cs/>
        </w:rPr>
        <w:t>ซี่ง</w:t>
      </w:r>
      <w:r w:rsidRPr="006126C5">
        <w:rPr>
          <w:rFonts w:asciiTheme="minorBidi" w:hAnsiTheme="minorBidi"/>
          <w:sz w:val="32"/>
          <w:szCs w:val="32"/>
          <w:cs/>
        </w:rPr>
        <w:t>สอดคล้องกับแนวทาง</w:t>
      </w:r>
      <w:r w:rsidRPr="006126C5">
        <w:rPr>
          <w:rFonts w:asciiTheme="minorBidi" w:hAnsiTheme="minorBidi"/>
          <w:sz w:val="32"/>
          <w:szCs w:val="32"/>
        </w:rPr>
        <w:t xml:space="preserve"> ESG 4 Plus </w:t>
      </w:r>
      <w:r w:rsidRPr="006126C5">
        <w:rPr>
          <w:rFonts w:asciiTheme="minorBidi" w:hAnsiTheme="minorBidi"/>
          <w:sz w:val="32"/>
          <w:szCs w:val="32"/>
          <w:cs/>
        </w:rPr>
        <w:t xml:space="preserve">ของเอสซีจีอีกด้วย” </w:t>
      </w:r>
    </w:p>
    <w:p w:rsidR="00A06799" w:rsidRPr="006126C5" w:rsidRDefault="00A06799">
      <w:pPr>
        <w:rPr>
          <w:rFonts w:asciiTheme="minorBidi" w:hAnsiTheme="minorBidi"/>
          <w:sz w:val="32"/>
          <w:szCs w:val="32"/>
        </w:rPr>
      </w:pPr>
    </w:p>
    <w:sectPr w:rsidR="00A06799" w:rsidRPr="006126C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6282" w:rsidRDefault="00266282" w:rsidP="00F17E9A">
      <w:pPr>
        <w:spacing w:after="0" w:line="240" w:lineRule="auto"/>
      </w:pPr>
      <w:r>
        <w:separator/>
      </w:r>
    </w:p>
  </w:endnote>
  <w:endnote w:type="continuationSeparator" w:id="0">
    <w:p w:rsidR="00266282" w:rsidRDefault="00266282" w:rsidP="00F17E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E9A" w:rsidRDefault="00F17E9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E9A" w:rsidRDefault="00F17E9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E9A" w:rsidRDefault="00F17E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6282" w:rsidRDefault="00266282" w:rsidP="00F17E9A">
      <w:pPr>
        <w:spacing w:after="0" w:line="240" w:lineRule="auto"/>
      </w:pPr>
      <w:r>
        <w:separator/>
      </w:r>
    </w:p>
  </w:footnote>
  <w:footnote w:type="continuationSeparator" w:id="0">
    <w:p w:rsidR="00266282" w:rsidRDefault="00266282" w:rsidP="00F17E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E9A" w:rsidRDefault="00F17E9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E9A" w:rsidRPr="003322BA" w:rsidRDefault="003322BA" w:rsidP="003322BA">
    <w:pPr>
      <w:pStyle w:val="Header"/>
      <w:jc w:val="right"/>
    </w:pPr>
    <w:r>
      <w:rPr>
        <w:rFonts w:ascii="Cordia New" w:hAnsi="Cordia New" w:cs="Cordia New"/>
        <w:noProof/>
        <w:sz w:val="32"/>
        <w:szCs w:val="32"/>
      </w:rPr>
      <w:drawing>
        <wp:inline distT="0" distB="0" distL="0" distR="0">
          <wp:extent cx="1381125" cy="695325"/>
          <wp:effectExtent l="0" t="0" r="9525" b="9525"/>
          <wp:docPr id="1" name="Picture 1" descr="cid:image002.jpg@01D94B92.AE9292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2.jpg@01D94B92.AE92925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12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E9A" w:rsidRDefault="00F17E9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E9A"/>
    <w:rsid w:val="00092312"/>
    <w:rsid w:val="000A6F60"/>
    <w:rsid w:val="000B4613"/>
    <w:rsid w:val="00216293"/>
    <w:rsid w:val="00266282"/>
    <w:rsid w:val="003322BA"/>
    <w:rsid w:val="003E76E6"/>
    <w:rsid w:val="004148CE"/>
    <w:rsid w:val="00463B7F"/>
    <w:rsid w:val="00475F76"/>
    <w:rsid w:val="0058521B"/>
    <w:rsid w:val="006062FF"/>
    <w:rsid w:val="006126C5"/>
    <w:rsid w:val="00615EC1"/>
    <w:rsid w:val="00690697"/>
    <w:rsid w:val="00A06799"/>
    <w:rsid w:val="00A51CD2"/>
    <w:rsid w:val="00AB4EDE"/>
    <w:rsid w:val="00BC3839"/>
    <w:rsid w:val="00D03251"/>
    <w:rsid w:val="00ED76C0"/>
    <w:rsid w:val="00F17E9A"/>
    <w:rsid w:val="00F22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2F9AFE"/>
  <w15:chartTrackingRefBased/>
  <w15:docId w15:val="{3272120A-8F3D-4F8F-977C-4A1857457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7E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17E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7E9A"/>
  </w:style>
  <w:style w:type="paragraph" w:styleId="Footer">
    <w:name w:val="footer"/>
    <w:basedOn w:val="Normal"/>
    <w:link w:val="FooterChar"/>
    <w:uiPriority w:val="99"/>
    <w:unhideWhenUsed/>
    <w:rsid w:val="00F17E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7E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2.jpg@01D94B92.AE92925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Chotika Jitviseskul</dc:creator>
  <cp:keywords/>
  <dc:description/>
  <cp:lastModifiedBy>Ratchava Kaewthong</cp:lastModifiedBy>
  <cp:revision>2</cp:revision>
  <dcterms:created xsi:type="dcterms:W3CDTF">2023-03-07T08:44:00Z</dcterms:created>
  <dcterms:modified xsi:type="dcterms:W3CDTF">2023-03-07T08:44:00Z</dcterms:modified>
</cp:coreProperties>
</file>